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F24D6" w14:textId="735BA24B" w:rsidR="0028299B" w:rsidRPr="002007F6" w:rsidRDefault="0028299B" w:rsidP="0028299B">
      <w:pPr>
        <w:jc w:val="center"/>
        <w:rPr>
          <w:rFonts w:ascii="Arial" w:hAnsi="Arial" w:cs="Arial"/>
          <w:b/>
          <w:sz w:val="32"/>
          <w:szCs w:val="32"/>
        </w:rPr>
      </w:pPr>
      <w:r w:rsidRPr="002007F6">
        <w:rPr>
          <w:rFonts w:ascii="Arial" w:hAnsi="Arial" w:cs="Arial"/>
          <w:b/>
          <w:sz w:val="32"/>
          <w:szCs w:val="32"/>
        </w:rPr>
        <w:t>1</w:t>
      </w:r>
      <w:r w:rsidR="00412FE5" w:rsidRPr="002007F6">
        <w:rPr>
          <w:rFonts w:ascii="Arial" w:hAnsi="Arial" w:cs="Arial"/>
          <w:b/>
          <w:sz w:val="32"/>
          <w:szCs w:val="32"/>
        </w:rPr>
        <w:t>4</w:t>
      </w:r>
      <w:r w:rsidRPr="002007F6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2007F6">
        <w:rPr>
          <w:rFonts w:ascii="Arial" w:hAnsi="Arial" w:cs="Arial"/>
          <w:b/>
          <w:sz w:val="32"/>
          <w:szCs w:val="32"/>
        </w:rPr>
        <w:t xml:space="preserve"> Session of CLIVAR Pacific Region Panel Meeting</w:t>
      </w:r>
    </w:p>
    <w:p w14:paraId="4EB501FA" w14:textId="77777777" w:rsidR="0028299B" w:rsidRPr="002007F6" w:rsidRDefault="0028299B" w:rsidP="0028299B">
      <w:pPr>
        <w:jc w:val="center"/>
        <w:rPr>
          <w:rFonts w:ascii="Arial" w:hAnsi="Arial" w:cs="Arial"/>
          <w:b/>
          <w:sz w:val="32"/>
          <w:szCs w:val="32"/>
        </w:rPr>
      </w:pPr>
      <w:r w:rsidRPr="002007F6">
        <w:rPr>
          <w:rFonts w:ascii="Arial" w:hAnsi="Arial" w:cs="Arial"/>
          <w:b/>
          <w:sz w:val="32"/>
          <w:szCs w:val="32"/>
        </w:rPr>
        <w:t>Draft Agenda</w:t>
      </w:r>
    </w:p>
    <w:p w14:paraId="1119C4AA" w14:textId="2D784EF0" w:rsidR="0028299B" w:rsidRDefault="00412FE5" w:rsidP="0028299B">
      <w:pPr>
        <w:jc w:val="center"/>
        <w:rPr>
          <w:rFonts w:ascii="Arial" w:hAnsi="Arial" w:cs="Arial"/>
          <w:b/>
          <w:sz w:val="24"/>
          <w:szCs w:val="32"/>
        </w:rPr>
      </w:pPr>
      <w:r w:rsidRPr="002007F6">
        <w:rPr>
          <w:rFonts w:ascii="Arial" w:hAnsi="Arial" w:cs="Arial"/>
          <w:b/>
          <w:sz w:val="24"/>
          <w:szCs w:val="32"/>
        </w:rPr>
        <w:t>08:30 – 17:30, 19 October 2019</w:t>
      </w:r>
      <w:r w:rsidR="0028299B" w:rsidRPr="002007F6">
        <w:rPr>
          <w:rFonts w:ascii="Arial" w:hAnsi="Arial" w:cs="Arial"/>
          <w:b/>
          <w:sz w:val="24"/>
          <w:szCs w:val="32"/>
        </w:rPr>
        <w:t xml:space="preserve"> </w:t>
      </w:r>
    </w:p>
    <w:p w14:paraId="7B792A65" w14:textId="7DDEDC8F" w:rsidR="00F7507D" w:rsidRPr="002007F6" w:rsidRDefault="00F7507D" w:rsidP="0028299B">
      <w:pPr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Venue: Colwood (Level 2), Victoria Convention Center</w:t>
      </w:r>
      <w:r w:rsidR="00335397">
        <w:rPr>
          <w:rFonts w:ascii="Arial" w:hAnsi="Arial" w:cs="Arial"/>
          <w:b/>
          <w:sz w:val="24"/>
          <w:szCs w:val="32"/>
        </w:rPr>
        <w:t>, Canada</w:t>
      </w:r>
      <w:bookmarkStart w:id="0" w:name="_GoBack"/>
      <w:bookmarkEnd w:id="0"/>
    </w:p>
    <w:p w14:paraId="249A765E" w14:textId="77777777" w:rsidR="0028299B" w:rsidRPr="002007F6" w:rsidRDefault="0028299B" w:rsidP="0028299B">
      <w:pPr>
        <w:jc w:val="center"/>
        <w:rPr>
          <w:rFonts w:ascii="Arial" w:hAnsi="Arial" w:cs="Arial"/>
          <w:b/>
          <w:sz w:val="28"/>
        </w:rPr>
      </w:pPr>
    </w:p>
    <w:tbl>
      <w:tblPr>
        <w:tblStyle w:val="a3"/>
        <w:tblW w:w="9248" w:type="dxa"/>
        <w:jc w:val="center"/>
        <w:tblLook w:val="04A0" w:firstRow="1" w:lastRow="0" w:firstColumn="1" w:lastColumn="0" w:noHBand="0" w:noVBand="1"/>
      </w:tblPr>
      <w:tblGrid>
        <w:gridCol w:w="1439"/>
        <w:gridCol w:w="5223"/>
        <w:gridCol w:w="2586"/>
      </w:tblGrid>
      <w:tr w:rsidR="0028299B" w:rsidRPr="002007F6" w14:paraId="522A12BD" w14:textId="77777777" w:rsidTr="0028299B">
        <w:trPr>
          <w:jc w:val="center"/>
        </w:trPr>
        <w:tc>
          <w:tcPr>
            <w:tcW w:w="1439" w:type="dxa"/>
            <w:shd w:val="clear" w:color="auto" w:fill="002060"/>
          </w:tcPr>
          <w:p w14:paraId="54BBA7FF" w14:textId="77777777" w:rsidR="0028299B" w:rsidRPr="002007F6" w:rsidRDefault="0028299B" w:rsidP="0028299B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007F6">
              <w:rPr>
                <w:rFonts w:ascii="Arial" w:hAnsi="Arial" w:cs="Arial"/>
                <w:b/>
                <w:color w:val="FFFFFF" w:themeColor="background1"/>
                <w:sz w:val="28"/>
              </w:rPr>
              <w:br w:type="page"/>
              <w:t>Time</w:t>
            </w:r>
          </w:p>
        </w:tc>
        <w:tc>
          <w:tcPr>
            <w:tcW w:w="5223" w:type="dxa"/>
            <w:shd w:val="clear" w:color="auto" w:fill="002060"/>
          </w:tcPr>
          <w:p w14:paraId="3E28D627" w14:textId="77777777" w:rsidR="0028299B" w:rsidRPr="002007F6" w:rsidRDefault="0028299B" w:rsidP="0028299B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007F6">
              <w:rPr>
                <w:rFonts w:ascii="Arial" w:hAnsi="Arial" w:cs="Arial"/>
                <w:b/>
                <w:color w:val="FFFFFF" w:themeColor="background1"/>
                <w:sz w:val="28"/>
              </w:rPr>
              <w:t>Topic</w:t>
            </w:r>
          </w:p>
        </w:tc>
        <w:tc>
          <w:tcPr>
            <w:tcW w:w="2586" w:type="dxa"/>
            <w:shd w:val="clear" w:color="auto" w:fill="002060"/>
          </w:tcPr>
          <w:p w14:paraId="3FAC5AF4" w14:textId="77777777" w:rsidR="0028299B" w:rsidRPr="002007F6" w:rsidRDefault="0028299B" w:rsidP="0028299B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007F6">
              <w:rPr>
                <w:rFonts w:ascii="Arial" w:hAnsi="Arial" w:cs="Arial"/>
                <w:b/>
                <w:color w:val="FFFFFF" w:themeColor="background1"/>
                <w:sz w:val="28"/>
              </w:rPr>
              <w:t>Speaker</w:t>
            </w:r>
          </w:p>
        </w:tc>
      </w:tr>
      <w:tr w:rsidR="0028299B" w:rsidRPr="002007F6" w14:paraId="1D5DAE26" w14:textId="77777777" w:rsidTr="0028299B">
        <w:trPr>
          <w:trHeight w:val="335"/>
          <w:jc w:val="center"/>
        </w:trPr>
        <w:tc>
          <w:tcPr>
            <w:tcW w:w="1439" w:type="dxa"/>
            <w:shd w:val="clear" w:color="auto" w:fill="BFBFBF" w:themeFill="background1" w:themeFillShade="BF"/>
          </w:tcPr>
          <w:p w14:paraId="331DBD2B" w14:textId="77777777" w:rsidR="0028299B" w:rsidRPr="002007F6" w:rsidRDefault="0028299B" w:rsidP="0028299B">
            <w:pPr>
              <w:rPr>
                <w:rFonts w:ascii="Arial" w:hAnsi="Arial" w:cs="Arial"/>
              </w:rPr>
            </w:pPr>
          </w:p>
        </w:tc>
        <w:tc>
          <w:tcPr>
            <w:tcW w:w="5223" w:type="dxa"/>
            <w:shd w:val="clear" w:color="auto" w:fill="BFBFBF" w:themeFill="background1" w:themeFillShade="BF"/>
          </w:tcPr>
          <w:p w14:paraId="16EEF2AA" w14:textId="77777777" w:rsidR="0028299B" w:rsidRPr="002007F6" w:rsidRDefault="0028299B" w:rsidP="0028299B">
            <w:pPr>
              <w:rPr>
                <w:rFonts w:ascii="Arial" w:hAnsi="Arial" w:cs="Arial"/>
                <w:b/>
              </w:rPr>
            </w:pPr>
            <w:r w:rsidRPr="002007F6">
              <w:rPr>
                <w:rFonts w:ascii="Arial" w:hAnsi="Arial" w:cs="Arial"/>
                <w:b/>
              </w:rPr>
              <w:t xml:space="preserve">1.Updates on panel activities </w:t>
            </w:r>
          </w:p>
        </w:tc>
        <w:tc>
          <w:tcPr>
            <w:tcW w:w="2586" w:type="dxa"/>
            <w:shd w:val="clear" w:color="auto" w:fill="BFBFBF" w:themeFill="background1" w:themeFillShade="BF"/>
          </w:tcPr>
          <w:p w14:paraId="67E027A4" w14:textId="77777777" w:rsidR="0028299B" w:rsidRPr="002007F6" w:rsidRDefault="0028299B" w:rsidP="0028299B">
            <w:pPr>
              <w:rPr>
                <w:rFonts w:ascii="Arial" w:hAnsi="Arial" w:cs="Arial"/>
              </w:rPr>
            </w:pPr>
          </w:p>
        </w:tc>
      </w:tr>
      <w:tr w:rsidR="0028299B" w:rsidRPr="00FF5E8F" w14:paraId="3BB45FBA" w14:textId="77777777" w:rsidTr="0028299B">
        <w:trPr>
          <w:jc w:val="center"/>
        </w:trPr>
        <w:tc>
          <w:tcPr>
            <w:tcW w:w="1439" w:type="dxa"/>
          </w:tcPr>
          <w:p w14:paraId="2CC85A3B" w14:textId="349CB212" w:rsidR="0028299B" w:rsidRPr="00FF5E8F" w:rsidRDefault="00D73143" w:rsidP="0028299B">
            <w:pPr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09.</w:t>
            </w:r>
            <w:r w:rsidR="00114CD1">
              <w:rPr>
                <w:rFonts w:ascii="Arial" w:hAnsi="Arial" w:cs="Arial"/>
              </w:rPr>
              <w:t>0</w:t>
            </w:r>
            <w:r w:rsidRPr="00FF5E8F">
              <w:rPr>
                <w:rFonts w:ascii="Arial" w:hAnsi="Arial" w:cs="Arial"/>
              </w:rPr>
              <w:t>0-09.</w:t>
            </w:r>
            <w:r w:rsidR="00114CD1">
              <w:rPr>
                <w:rFonts w:ascii="Arial" w:hAnsi="Arial" w:cs="Arial"/>
              </w:rPr>
              <w:t>15</w:t>
            </w:r>
          </w:p>
        </w:tc>
        <w:tc>
          <w:tcPr>
            <w:tcW w:w="5223" w:type="dxa"/>
          </w:tcPr>
          <w:p w14:paraId="1D3A53B1" w14:textId="35FF4C30" w:rsidR="0028299B" w:rsidRPr="002007F6" w:rsidRDefault="006727A8" w:rsidP="0071156D">
            <w:pPr>
              <w:spacing w:after="0" w:line="240" w:lineRule="auto"/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1.</w:t>
            </w:r>
            <w:r w:rsidR="00E33042">
              <w:rPr>
                <w:rFonts w:ascii="Arial" w:hAnsi="Arial" w:cs="Arial"/>
              </w:rPr>
              <w:t>1</w:t>
            </w:r>
            <w:r w:rsidR="0028299B" w:rsidRPr="00FF5E8F">
              <w:rPr>
                <w:rFonts w:ascii="Arial" w:hAnsi="Arial" w:cs="Arial"/>
              </w:rPr>
              <w:t xml:space="preserve"> </w:t>
            </w:r>
            <w:r w:rsidR="002E518B" w:rsidRPr="00FF5E8F">
              <w:rPr>
                <w:rFonts w:ascii="Arial" w:hAnsi="Arial" w:cs="Arial"/>
              </w:rPr>
              <w:t xml:space="preserve">Report on </w:t>
            </w:r>
            <w:r w:rsidR="002E518B" w:rsidRPr="003A7793">
              <w:rPr>
                <w:rFonts w:ascii="Arial" w:hAnsi="Arial" w:cs="Arial"/>
              </w:rPr>
              <w:t>ENSO conceptual models</w:t>
            </w:r>
          </w:p>
        </w:tc>
        <w:tc>
          <w:tcPr>
            <w:tcW w:w="2586" w:type="dxa"/>
          </w:tcPr>
          <w:p w14:paraId="61A96C80" w14:textId="72109932" w:rsidR="0028299B" w:rsidRPr="00FF5E8F" w:rsidRDefault="00721431" w:rsidP="002E1995">
            <w:pPr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Jerome</w:t>
            </w:r>
            <w:r w:rsidR="0028299B" w:rsidRPr="00FF5E8F">
              <w:rPr>
                <w:rFonts w:ascii="Arial" w:hAnsi="Arial" w:cs="Arial"/>
              </w:rPr>
              <w:t xml:space="preserve"> </w:t>
            </w:r>
          </w:p>
        </w:tc>
      </w:tr>
      <w:tr w:rsidR="0028299B" w:rsidRPr="00FF5E8F" w14:paraId="7CA8C031" w14:textId="77777777" w:rsidTr="0028299B">
        <w:trPr>
          <w:jc w:val="center"/>
        </w:trPr>
        <w:tc>
          <w:tcPr>
            <w:tcW w:w="1439" w:type="dxa"/>
          </w:tcPr>
          <w:p w14:paraId="11C9300D" w14:textId="508C288B" w:rsidR="0028299B" w:rsidRPr="00FF5E8F" w:rsidRDefault="00D73143" w:rsidP="0028299B">
            <w:pPr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09.</w:t>
            </w:r>
            <w:r w:rsidR="00114CD1">
              <w:rPr>
                <w:rFonts w:ascii="Arial" w:hAnsi="Arial" w:cs="Arial"/>
              </w:rPr>
              <w:t>15</w:t>
            </w:r>
            <w:r w:rsidRPr="00FF5E8F">
              <w:rPr>
                <w:rFonts w:ascii="Arial" w:hAnsi="Arial" w:cs="Arial"/>
              </w:rPr>
              <w:t>-</w:t>
            </w:r>
            <w:r w:rsidR="00114CD1">
              <w:rPr>
                <w:rFonts w:ascii="Arial" w:hAnsi="Arial" w:cs="Arial"/>
              </w:rPr>
              <w:t>09</w:t>
            </w:r>
            <w:r w:rsidRPr="00FF5E8F">
              <w:rPr>
                <w:rFonts w:ascii="Arial" w:hAnsi="Arial" w:cs="Arial"/>
              </w:rPr>
              <w:t>.</w:t>
            </w:r>
            <w:r w:rsidR="00114CD1">
              <w:rPr>
                <w:rFonts w:ascii="Arial" w:hAnsi="Arial" w:cs="Arial"/>
              </w:rPr>
              <w:t>30</w:t>
            </w:r>
          </w:p>
        </w:tc>
        <w:tc>
          <w:tcPr>
            <w:tcW w:w="5223" w:type="dxa"/>
          </w:tcPr>
          <w:p w14:paraId="6E450F27" w14:textId="1E1A8BB5" w:rsidR="0028299B" w:rsidRPr="00FF5E8F" w:rsidRDefault="006727A8" w:rsidP="00F01BC3">
            <w:pPr>
              <w:spacing w:after="0" w:line="240" w:lineRule="auto"/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1.</w:t>
            </w:r>
            <w:r w:rsidR="00E33042">
              <w:rPr>
                <w:rFonts w:ascii="Arial" w:hAnsi="Arial" w:cs="Arial"/>
              </w:rPr>
              <w:t>2</w:t>
            </w:r>
            <w:r w:rsidR="0028299B" w:rsidRPr="00FF5E8F">
              <w:rPr>
                <w:rFonts w:ascii="Arial" w:hAnsi="Arial" w:cs="Arial"/>
              </w:rPr>
              <w:t xml:space="preserve"> </w:t>
            </w:r>
            <w:r w:rsidR="003D226C" w:rsidRPr="00FF5E8F">
              <w:rPr>
                <w:rFonts w:ascii="Arial" w:hAnsi="Arial" w:cs="Arial"/>
              </w:rPr>
              <w:t>ENSO metrics: Status and next steps</w:t>
            </w:r>
          </w:p>
        </w:tc>
        <w:tc>
          <w:tcPr>
            <w:tcW w:w="2586" w:type="dxa"/>
          </w:tcPr>
          <w:p w14:paraId="6A63405B" w14:textId="030403A0" w:rsidR="0028299B" w:rsidRPr="00FF5E8F" w:rsidRDefault="00721431" w:rsidP="002E1995">
            <w:pPr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Andrew</w:t>
            </w:r>
            <w:r w:rsidR="0028299B" w:rsidRPr="00FF5E8F">
              <w:rPr>
                <w:rFonts w:ascii="Arial" w:hAnsi="Arial" w:cs="Arial"/>
              </w:rPr>
              <w:t xml:space="preserve"> </w:t>
            </w:r>
          </w:p>
        </w:tc>
      </w:tr>
      <w:tr w:rsidR="00D73143" w:rsidRPr="00FF5E8F" w14:paraId="519EBBA1" w14:textId="77777777" w:rsidTr="0028299B">
        <w:trPr>
          <w:jc w:val="center"/>
        </w:trPr>
        <w:tc>
          <w:tcPr>
            <w:tcW w:w="1439" w:type="dxa"/>
          </w:tcPr>
          <w:p w14:paraId="119D0E8C" w14:textId="71761883" w:rsidR="00D73143" w:rsidRPr="00FF5E8F" w:rsidRDefault="00114CD1" w:rsidP="00282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D73143" w:rsidRPr="00FF5E8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D73143" w:rsidRPr="00FF5E8F">
              <w:rPr>
                <w:rFonts w:ascii="Arial" w:hAnsi="Arial" w:cs="Arial"/>
              </w:rPr>
              <w:t>0-</w:t>
            </w:r>
            <w:r>
              <w:rPr>
                <w:rFonts w:ascii="Arial" w:hAnsi="Arial" w:cs="Arial"/>
              </w:rPr>
              <w:t>09</w:t>
            </w:r>
            <w:r w:rsidR="00D73143" w:rsidRPr="00FF5E8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5223" w:type="dxa"/>
          </w:tcPr>
          <w:p w14:paraId="5143DC29" w14:textId="520216DB" w:rsidR="00D73143" w:rsidRPr="002007F6" w:rsidRDefault="006727A8" w:rsidP="00F01BC3">
            <w:pPr>
              <w:spacing w:after="0" w:line="240" w:lineRule="auto"/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1.</w:t>
            </w:r>
            <w:r w:rsidR="00E33042">
              <w:rPr>
                <w:rFonts w:ascii="Arial" w:hAnsi="Arial" w:cs="Arial"/>
              </w:rPr>
              <w:t>3</w:t>
            </w:r>
            <w:r w:rsidR="00721431" w:rsidRPr="00FF5E8F">
              <w:rPr>
                <w:rFonts w:ascii="Arial" w:hAnsi="Arial" w:cs="Arial"/>
              </w:rPr>
              <w:t xml:space="preserve"> Update on Wiley</w:t>
            </w:r>
            <w:r w:rsidR="00721431" w:rsidRPr="003A7793">
              <w:rPr>
                <w:rFonts w:ascii="Arial" w:hAnsi="Arial" w:cs="Arial"/>
              </w:rPr>
              <w:t xml:space="preserve"> book: ENSO in a changing cli</w:t>
            </w:r>
            <w:r w:rsidR="00E33042">
              <w:rPr>
                <w:rFonts w:ascii="Arial" w:hAnsi="Arial" w:cs="Arial"/>
              </w:rPr>
              <w:t>m</w:t>
            </w:r>
            <w:r w:rsidR="00721431" w:rsidRPr="003A7793">
              <w:rPr>
                <w:rFonts w:ascii="Arial" w:hAnsi="Arial" w:cs="Arial"/>
              </w:rPr>
              <w:t>ate</w:t>
            </w:r>
          </w:p>
        </w:tc>
        <w:tc>
          <w:tcPr>
            <w:tcW w:w="2586" w:type="dxa"/>
          </w:tcPr>
          <w:p w14:paraId="3361FFCA" w14:textId="4C0BC2F4" w:rsidR="00D73143" w:rsidRPr="00FF5E8F" w:rsidRDefault="00721431" w:rsidP="002E1995">
            <w:pPr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Mike</w:t>
            </w:r>
          </w:p>
        </w:tc>
      </w:tr>
      <w:tr w:rsidR="00FF5E8F" w:rsidRPr="00FF5E8F" w14:paraId="0F85B818" w14:textId="77777777" w:rsidTr="0028299B">
        <w:trPr>
          <w:jc w:val="center"/>
        </w:trPr>
        <w:tc>
          <w:tcPr>
            <w:tcW w:w="1439" w:type="dxa"/>
          </w:tcPr>
          <w:p w14:paraId="34A63A0B" w14:textId="6E984FD4" w:rsidR="00FF5E8F" w:rsidRPr="00FF5E8F" w:rsidRDefault="00114CD1" w:rsidP="00282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09.45-10.</w:t>
            </w:r>
            <w:r w:rsidR="00E50D20">
              <w:rPr>
                <w:rFonts w:ascii="Arial" w:hAnsi="Arial" w:cs="Arial"/>
              </w:rPr>
              <w:t>00</w:t>
            </w:r>
          </w:p>
        </w:tc>
        <w:tc>
          <w:tcPr>
            <w:tcW w:w="5223" w:type="dxa"/>
          </w:tcPr>
          <w:p w14:paraId="680D99ED" w14:textId="1A91B8BF" w:rsidR="00FF5E8F" w:rsidRPr="00FF5E8F" w:rsidRDefault="0046682D" w:rsidP="00F01BC3">
            <w:pPr>
              <w:spacing w:after="0" w:line="240" w:lineRule="auto"/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1</w:t>
            </w:r>
            <w:r w:rsidR="00E33042">
              <w:rPr>
                <w:rFonts w:ascii="Arial" w:hAnsi="Arial" w:cs="Arial"/>
              </w:rPr>
              <w:t>.4</w:t>
            </w:r>
            <w:r w:rsidRPr="00FF5E8F">
              <w:rPr>
                <w:rFonts w:ascii="Arial" w:hAnsi="Arial" w:cs="Arial"/>
              </w:rPr>
              <w:t xml:space="preserve"> </w:t>
            </w:r>
            <w:r w:rsidRPr="00D5439A">
              <w:rPr>
                <w:rFonts w:ascii="Arial" w:hAnsi="Arial" w:cs="Arial"/>
              </w:rPr>
              <w:t>Status of 2020 ENSO summer school</w:t>
            </w:r>
          </w:p>
        </w:tc>
        <w:tc>
          <w:tcPr>
            <w:tcW w:w="2586" w:type="dxa"/>
          </w:tcPr>
          <w:p w14:paraId="6CD70272" w14:textId="41BED067" w:rsidR="00FF5E8F" w:rsidRPr="00FF5E8F" w:rsidRDefault="0046682D" w:rsidP="002E1995">
            <w:pPr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Antonietta</w:t>
            </w:r>
          </w:p>
        </w:tc>
      </w:tr>
      <w:tr w:rsidR="00F105FF" w:rsidRPr="00FF5E8F" w14:paraId="2808E365" w14:textId="77777777" w:rsidTr="003D1A63">
        <w:trPr>
          <w:jc w:val="center"/>
        </w:trPr>
        <w:tc>
          <w:tcPr>
            <w:tcW w:w="1439" w:type="dxa"/>
            <w:shd w:val="clear" w:color="auto" w:fill="C4BC96" w:themeFill="background2" w:themeFillShade="BF"/>
          </w:tcPr>
          <w:p w14:paraId="6112481D" w14:textId="36299521" w:rsidR="00F105FF" w:rsidRPr="00FF5E8F" w:rsidRDefault="00EE1292" w:rsidP="0028299B">
            <w:pPr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10.</w:t>
            </w:r>
            <w:r w:rsidR="00E50D20">
              <w:rPr>
                <w:rFonts w:ascii="Arial" w:hAnsi="Arial" w:cs="Arial"/>
              </w:rPr>
              <w:t>00</w:t>
            </w:r>
            <w:r w:rsidRPr="00FF5E8F">
              <w:rPr>
                <w:rFonts w:ascii="Arial" w:hAnsi="Arial" w:cs="Arial"/>
              </w:rPr>
              <w:t>-1</w:t>
            </w:r>
            <w:r w:rsidR="00E50D20">
              <w:rPr>
                <w:rFonts w:ascii="Arial" w:hAnsi="Arial" w:cs="Arial"/>
              </w:rPr>
              <w:t>0.30</w:t>
            </w:r>
          </w:p>
        </w:tc>
        <w:tc>
          <w:tcPr>
            <w:tcW w:w="5223" w:type="dxa"/>
            <w:shd w:val="clear" w:color="auto" w:fill="C4BC96" w:themeFill="background2" w:themeFillShade="BF"/>
          </w:tcPr>
          <w:p w14:paraId="15656072" w14:textId="3F92D1A1" w:rsidR="00F105FF" w:rsidRPr="003A7793" w:rsidRDefault="00F105FF" w:rsidP="0028299B">
            <w:pPr>
              <w:spacing w:after="0" w:line="240" w:lineRule="auto"/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Coffee break</w:t>
            </w:r>
          </w:p>
        </w:tc>
        <w:tc>
          <w:tcPr>
            <w:tcW w:w="2586" w:type="dxa"/>
            <w:shd w:val="clear" w:color="auto" w:fill="C4BC96" w:themeFill="background2" w:themeFillShade="BF"/>
          </w:tcPr>
          <w:p w14:paraId="6D31BC12" w14:textId="7E80DA83" w:rsidR="00F105FF" w:rsidRPr="002007F6" w:rsidRDefault="00F105FF" w:rsidP="0028299B">
            <w:pPr>
              <w:rPr>
                <w:rFonts w:ascii="Arial" w:hAnsi="Arial" w:cs="Arial"/>
              </w:rPr>
            </w:pPr>
          </w:p>
        </w:tc>
      </w:tr>
      <w:tr w:rsidR="00EE1292" w:rsidRPr="00FF5E8F" w14:paraId="4FC3031B" w14:textId="77777777" w:rsidTr="00EE1292">
        <w:trPr>
          <w:jc w:val="center"/>
        </w:trPr>
        <w:tc>
          <w:tcPr>
            <w:tcW w:w="1439" w:type="dxa"/>
          </w:tcPr>
          <w:p w14:paraId="6344D9C3" w14:textId="40383114" w:rsidR="00EE1292" w:rsidRPr="00FF5E8F" w:rsidRDefault="004F38D9" w:rsidP="00EE1292">
            <w:pPr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1</w:t>
            </w:r>
            <w:r w:rsidR="00E50D20">
              <w:rPr>
                <w:rFonts w:ascii="Arial" w:hAnsi="Arial" w:cs="Arial"/>
              </w:rPr>
              <w:t>0</w:t>
            </w:r>
            <w:r w:rsidRPr="00FF5E8F">
              <w:rPr>
                <w:rFonts w:ascii="Arial" w:hAnsi="Arial" w:cs="Arial"/>
              </w:rPr>
              <w:t>.</w:t>
            </w:r>
            <w:r w:rsidR="00E50D20">
              <w:rPr>
                <w:rFonts w:ascii="Arial" w:hAnsi="Arial" w:cs="Arial"/>
              </w:rPr>
              <w:t>30</w:t>
            </w:r>
            <w:r w:rsidRPr="00FF5E8F">
              <w:rPr>
                <w:rFonts w:ascii="Arial" w:hAnsi="Arial" w:cs="Arial"/>
              </w:rPr>
              <w:t>-1</w:t>
            </w:r>
            <w:r w:rsidR="00E50D20">
              <w:rPr>
                <w:rFonts w:ascii="Arial" w:hAnsi="Arial" w:cs="Arial"/>
              </w:rPr>
              <w:t>1</w:t>
            </w:r>
            <w:r w:rsidR="00D16EED" w:rsidRPr="00FF5E8F">
              <w:rPr>
                <w:rFonts w:ascii="Arial" w:hAnsi="Arial" w:cs="Arial"/>
              </w:rPr>
              <w:t>.</w:t>
            </w:r>
            <w:r w:rsidR="00E50D20">
              <w:rPr>
                <w:rFonts w:ascii="Arial" w:hAnsi="Arial" w:cs="Arial"/>
              </w:rPr>
              <w:t>30</w:t>
            </w:r>
          </w:p>
        </w:tc>
        <w:tc>
          <w:tcPr>
            <w:tcW w:w="5223" w:type="dxa"/>
          </w:tcPr>
          <w:p w14:paraId="68DC9C26" w14:textId="6369320E" w:rsidR="00EE1292" w:rsidRPr="003A7793" w:rsidRDefault="006727A8" w:rsidP="002E518B">
            <w:pPr>
              <w:spacing w:after="0" w:line="240" w:lineRule="auto"/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1.</w:t>
            </w:r>
            <w:r w:rsidR="00E33042">
              <w:rPr>
                <w:rFonts w:ascii="Arial" w:hAnsi="Arial" w:cs="Arial"/>
              </w:rPr>
              <w:t>5</w:t>
            </w:r>
            <w:r w:rsidR="00EE1292" w:rsidRPr="00FF5E8F">
              <w:rPr>
                <w:rFonts w:ascii="Arial" w:hAnsi="Arial" w:cs="Arial"/>
              </w:rPr>
              <w:t xml:space="preserve"> </w:t>
            </w:r>
            <w:r w:rsidR="00512997" w:rsidRPr="00FF5E8F">
              <w:rPr>
                <w:rFonts w:ascii="Arial" w:hAnsi="Arial" w:cs="Arial"/>
              </w:rPr>
              <w:t>Western Boundary Current</w:t>
            </w:r>
            <w:r w:rsidRPr="00FF5E8F">
              <w:rPr>
                <w:rFonts w:ascii="Arial" w:hAnsi="Arial" w:cs="Arial"/>
              </w:rPr>
              <w:t xml:space="preserve"> and ITF activities: Re</w:t>
            </w:r>
            <w:r w:rsidR="002E518B" w:rsidRPr="00FF5E8F">
              <w:rPr>
                <w:rFonts w:ascii="Arial" w:hAnsi="Arial" w:cs="Arial"/>
              </w:rPr>
              <w:t xml:space="preserve">port and way-forward </w:t>
            </w:r>
            <w:r w:rsidR="003D226C" w:rsidRPr="00FF5E8F">
              <w:rPr>
                <w:rFonts w:ascii="Arial" w:hAnsi="Arial" w:cs="Arial"/>
              </w:rPr>
              <w:t xml:space="preserve">towards </w:t>
            </w:r>
            <w:r w:rsidR="003D226C" w:rsidRPr="003A7793">
              <w:rPr>
                <w:rFonts w:ascii="Arial" w:hAnsi="Arial" w:cs="Arial"/>
              </w:rPr>
              <w:t>unified multi-platform observing system</w:t>
            </w:r>
          </w:p>
        </w:tc>
        <w:tc>
          <w:tcPr>
            <w:tcW w:w="2586" w:type="dxa"/>
          </w:tcPr>
          <w:p w14:paraId="725F5EC1" w14:textId="3A222357" w:rsidR="00EE1292" w:rsidRPr="002007F6" w:rsidRDefault="00F117CB" w:rsidP="002E1995">
            <w:pPr>
              <w:rPr>
                <w:rFonts w:ascii="Arial" w:hAnsi="Arial" w:cs="Arial"/>
              </w:rPr>
            </w:pPr>
            <w:r w:rsidRPr="002007F6">
              <w:rPr>
                <w:rFonts w:ascii="Arial" w:hAnsi="Arial" w:cs="Arial"/>
              </w:rPr>
              <w:t>Xiaopei/Janet</w:t>
            </w:r>
          </w:p>
        </w:tc>
      </w:tr>
      <w:tr w:rsidR="00CF008F" w:rsidRPr="00FF5E8F" w14:paraId="0E221786" w14:textId="77777777" w:rsidTr="00EE1292">
        <w:trPr>
          <w:jc w:val="center"/>
        </w:trPr>
        <w:tc>
          <w:tcPr>
            <w:tcW w:w="1439" w:type="dxa"/>
          </w:tcPr>
          <w:p w14:paraId="4631DA3E" w14:textId="74F88560" w:rsidR="00CF008F" w:rsidRPr="00FF5E8F" w:rsidRDefault="007B5403" w:rsidP="00EE1292">
            <w:pPr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1</w:t>
            </w:r>
            <w:r w:rsidR="00E50D20">
              <w:rPr>
                <w:rFonts w:ascii="Arial" w:hAnsi="Arial" w:cs="Arial"/>
              </w:rPr>
              <w:t>1</w:t>
            </w:r>
            <w:r w:rsidRPr="00FF5E8F">
              <w:rPr>
                <w:rFonts w:ascii="Arial" w:hAnsi="Arial" w:cs="Arial"/>
              </w:rPr>
              <w:t>.</w:t>
            </w:r>
            <w:r w:rsidR="00E50D20">
              <w:rPr>
                <w:rFonts w:ascii="Arial" w:hAnsi="Arial" w:cs="Arial"/>
              </w:rPr>
              <w:t>3</w:t>
            </w:r>
            <w:r w:rsidRPr="00FF5E8F">
              <w:rPr>
                <w:rFonts w:ascii="Arial" w:hAnsi="Arial" w:cs="Arial"/>
              </w:rPr>
              <w:t>0-12.</w:t>
            </w:r>
            <w:r w:rsidR="00E50D20">
              <w:rPr>
                <w:rFonts w:ascii="Arial" w:hAnsi="Arial" w:cs="Arial"/>
              </w:rPr>
              <w:t>3</w:t>
            </w:r>
            <w:r w:rsidRPr="00FF5E8F">
              <w:rPr>
                <w:rFonts w:ascii="Arial" w:hAnsi="Arial" w:cs="Arial"/>
              </w:rPr>
              <w:t>0</w:t>
            </w:r>
          </w:p>
        </w:tc>
        <w:tc>
          <w:tcPr>
            <w:tcW w:w="5223" w:type="dxa"/>
          </w:tcPr>
          <w:p w14:paraId="018E5491" w14:textId="55B2258A" w:rsidR="00CF008F" w:rsidRPr="002007F6" w:rsidRDefault="009E039F" w:rsidP="00FF5E8F">
            <w:pPr>
              <w:spacing w:after="0" w:line="240" w:lineRule="auto"/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1.</w:t>
            </w:r>
            <w:r w:rsidR="00E33042">
              <w:rPr>
                <w:rFonts w:ascii="Arial" w:hAnsi="Arial" w:cs="Arial"/>
              </w:rPr>
              <w:t>6</w:t>
            </w:r>
            <w:r w:rsidR="007B5403" w:rsidRPr="003A7793">
              <w:rPr>
                <w:rFonts w:ascii="Arial" w:hAnsi="Arial" w:cs="Arial"/>
              </w:rPr>
              <w:t xml:space="preserve"> </w:t>
            </w:r>
            <w:r w:rsidR="00FF5E8F" w:rsidRPr="00D5439A">
              <w:rPr>
                <w:rFonts w:ascii="Arial" w:hAnsi="Arial" w:cs="Arial"/>
              </w:rPr>
              <w:t>Status of TPDV Science paper</w:t>
            </w:r>
            <w:r w:rsidR="00FF5E8F" w:rsidRPr="002007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6" w:type="dxa"/>
          </w:tcPr>
          <w:p w14:paraId="4C4F028F" w14:textId="3E6134DA" w:rsidR="00CF008F" w:rsidRPr="00FF5E8F" w:rsidRDefault="00FF5E8F" w:rsidP="00EE1292">
            <w:pPr>
              <w:rPr>
                <w:rFonts w:ascii="Arial" w:hAnsi="Arial" w:cs="Arial"/>
              </w:rPr>
            </w:pPr>
            <w:r w:rsidRPr="00D5439A">
              <w:rPr>
                <w:rFonts w:ascii="Arial" w:hAnsi="Arial" w:cs="Arial"/>
              </w:rPr>
              <w:t>Mat/Antonietta</w:t>
            </w:r>
            <w:r w:rsidRPr="00FF5E8F" w:rsidDel="00FF5E8F">
              <w:rPr>
                <w:rFonts w:ascii="Arial" w:hAnsi="Arial" w:cs="Arial"/>
              </w:rPr>
              <w:t xml:space="preserve"> </w:t>
            </w:r>
          </w:p>
        </w:tc>
      </w:tr>
      <w:tr w:rsidR="009E039F" w:rsidRPr="00FF5E8F" w14:paraId="79230464" w14:textId="77777777" w:rsidTr="003D1A63">
        <w:trPr>
          <w:jc w:val="center"/>
        </w:trPr>
        <w:tc>
          <w:tcPr>
            <w:tcW w:w="1439" w:type="dxa"/>
            <w:shd w:val="clear" w:color="auto" w:fill="C4BC96" w:themeFill="background2" w:themeFillShade="BF"/>
          </w:tcPr>
          <w:p w14:paraId="0A8D2221" w14:textId="32355E3F" w:rsidR="009E039F" w:rsidRPr="00FF5E8F" w:rsidRDefault="004559F4" w:rsidP="00EE1292">
            <w:pPr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12.</w:t>
            </w:r>
            <w:r w:rsidR="00E50D20">
              <w:rPr>
                <w:rFonts w:ascii="Arial" w:hAnsi="Arial" w:cs="Arial"/>
              </w:rPr>
              <w:t>3</w:t>
            </w:r>
            <w:r w:rsidR="009E039F" w:rsidRPr="00FF5E8F">
              <w:rPr>
                <w:rFonts w:ascii="Arial" w:hAnsi="Arial" w:cs="Arial"/>
              </w:rPr>
              <w:t>0-14.00</w:t>
            </w:r>
          </w:p>
        </w:tc>
        <w:tc>
          <w:tcPr>
            <w:tcW w:w="5223" w:type="dxa"/>
            <w:shd w:val="clear" w:color="auto" w:fill="C4BC96" w:themeFill="background2" w:themeFillShade="BF"/>
          </w:tcPr>
          <w:p w14:paraId="63631138" w14:textId="4484EECB" w:rsidR="009E039F" w:rsidRPr="00FF5E8F" w:rsidRDefault="009E039F" w:rsidP="00EE1292">
            <w:pPr>
              <w:spacing w:after="0" w:line="240" w:lineRule="auto"/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Lunch break</w:t>
            </w:r>
          </w:p>
        </w:tc>
        <w:tc>
          <w:tcPr>
            <w:tcW w:w="2586" w:type="dxa"/>
            <w:shd w:val="clear" w:color="auto" w:fill="C4BC96" w:themeFill="background2" w:themeFillShade="BF"/>
          </w:tcPr>
          <w:p w14:paraId="6A988B40" w14:textId="77777777" w:rsidR="009E039F" w:rsidRPr="00FF5E8F" w:rsidRDefault="009E039F" w:rsidP="00EE1292">
            <w:pPr>
              <w:rPr>
                <w:rFonts w:ascii="Arial" w:hAnsi="Arial" w:cs="Arial"/>
              </w:rPr>
            </w:pPr>
          </w:p>
        </w:tc>
      </w:tr>
      <w:tr w:rsidR="009E039F" w:rsidRPr="00FF5E8F" w14:paraId="0836085B" w14:textId="77777777" w:rsidTr="00F105FF">
        <w:trPr>
          <w:jc w:val="center"/>
        </w:trPr>
        <w:tc>
          <w:tcPr>
            <w:tcW w:w="1439" w:type="dxa"/>
            <w:shd w:val="clear" w:color="auto" w:fill="BFBFBF" w:themeFill="background1" w:themeFillShade="BF"/>
          </w:tcPr>
          <w:p w14:paraId="7808600C" w14:textId="304BC94E" w:rsidR="009E039F" w:rsidRPr="00FF5E8F" w:rsidRDefault="009E039F" w:rsidP="0028299B">
            <w:pPr>
              <w:rPr>
                <w:rFonts w:ascii="Arial" w:hAnsi="Arial" w:cs="Arial"/>
              </w:rPr>
            </w:pPr>
          </w:p>
        </w:tc>
        <w:tc>
          <w:tcPr>
            <w:tcW w:w="5223" w:type="dxa"/>
            <w:shd w:val="clear" w:color="auto" w:fill="BFBFBF" w:themeFill="background1" w:themeFillShade="BF"/>
          </w:tcPr>
          <w:p w14:paraId="74599BB3" w14:textId="31EE802B" w:rsidR="009E039F" w:rsidRPr="00FF5E8F" w:rsidRDefault="008A1579" w:rsidP="0028299B">
            <w:pPr>
              <w:spacing w:after="0" w:line="240" w:lineRule="auto"/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  <w:b/>
              </w:rPr>
              <w:t>2. Workplan for 2020</w:t>
            </w:r>
            <w:r w:rsidR="009E039F" w:rsidRPr="00FF5E8F">
              <w:rPr>
                <w:rFonts w:ascii="Arial" w:hAnsi="Arial" w:cs="Arial"/>
                <w:b/>
              </w:rPr>
              <w:t xml:space="preserve"> and onward?</w:t>
            </w:r>
          </w:p>
        </w:tc>
        <w:tc>
          <w:tcPr>
            <w:tcW w:w="2586" w:type="dxa"/>
            <w:shd w:val="clear" w:color="auto" w:fill="BFBFBF" w:themeFill="background1" w:themeFillShade="BF"/>
          </w:tcPr>
          <w:p w14:paraId="2CB71F3C" w14:textId="77777777" w:rsidR="009E039F" w:rsidRPr="00FF5E8F" w:rsidRDefault="009E039F" w:rsidP="0028299B">
            <w:pPr>
              <w:rPr>
                <w:rFonts w:ascii="Arial" w:hAnsi="Arial" w:cs="Arial"/>
              </w:rPr>
            </w:pPr>
          </w:p>
        </w:tc>
      </w:tr>
      <w:tr w:rsidR="0046682D" w:rsidRPr="00FF5E8F" w14:paraId="59AC89CD" w14:textId="77777777" w:rsidTr="00F105FF">
        <w:trPr>
          <w:jc w:val="center"/>
        </w:trPr>
        <w:tc>
          <w:tcPr>
            <w:tcW w:w="1439" w:type="dxa"/>
          </w:tcPr>
          <w:p w14:paraId="2905E99D" w14:textId="3B899083" w:rsidR="0046682D" w:rsidRPr="00FF5E8F" w:rsidRDefault="00395D13" w:rsidP="00282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14.00-14.15</w:t>
            </w:r>
          </w:p>
        </w:tc>
        <w:tc>
          <w:tcPr>
            <w:tcW w:w="5223" w:type="dxa"/>
          </w:tcPr>
          <w:p w14:paraId="62DFF563" w14:textId="5D7CCD61" w:rsidR="0046682D" w:rsidRPr="00FF5E8F" w:rsidRDefault="00E33042" w:rsidP="00361A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6682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="0046682D">
              <w:rPr>
                <w:rFonts w:ascii="Arial" w:hAnsi="Arial" w:cs="Arial"/>
              </w:rPr>
              <w:t xml:space="preserve"> </w:t>
            </w:r>
            <w:r w:rsidR="0046682D" w:rsidRPr="002007F6">
              <w:rPr>
                <w:rFonts w:ascii="Arial" w:hAnsi="Arial" w:cs="Arial"/>
              </w:rPr>
              <w:t>Report on US CLIVAR Working Group workshop on ocean isotop</w:t>
            </w:r>
            <w:r w:rsidR="0046682D" w:rsidRPr="00885B04">
              <w:rPr>
                <w:rFonts w:ascii="Arial" w:hAnsi="Arial" w:cs="Arial"/>
              </w:rPr>
              <w:t>es</w:t>
            </w:r>
            <w:r w:rsidR="00395D13">
              <w:rPr>
                <w:rFonts w:ascii="Arial" w:hAnsi="Arial" w:cs="Arial"/>
              </w:rPr>
              <w:t xml:space="preserve"> and possible cross-activities</w:t>
            </w:r>
          </w:p>
        </w:tc>
        <w:tc>
          <w:tcPr>
            <w:tcW w:w="2586" w:type="dxa"/>
          </w:tcPr>
          <w:p w14:paraId="44D5D080" w14:textId="62C0EDB9" w:rsidR="0046682D" w:rsidRPr="00FF5E8F" w:rsidRDefault="0046682D" w:rsidP="0028299B">
            <w:pPr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Sam</w:t>
            </w:r>
          </w:p>
        </w:tc>
      </w:tr>
      <w:tr w:rsidR="006D790B" w:rsidRPr="00FF5E8F" w14:paraId="4FFAA42C" w14:textId="77777777" w:rsidTr="00F105FF">
        <w:trPr>
          <w:jc w:val="center"/>
        </w:trPr>
        <w:tc>
          <w:tcPr>
            <w:tcW w:w="1439" w:type="dxa"/>
          </w:tcPr>
          <w:p w14:paraId="34002374" w14:textId="072D499F" w:rsidR="006D790B" w:rsidRPr="00FF5E8F" w:rsidRDefault="00395D13" w:rsidP="00282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D790B" w:rsidRPr="00FF5E8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15-1</w:t>
            </w:r>
            <w:r w:rsidR="00892290">
              <w:rPr>
                <w:rFonts w:ascii="Arial" w:hAnsi="Arial" w:cs="Arial"/>
              </w:rPr>
              <w:t>5</w:t>
            </w:r>
            <w:r w:rsidR="006D790B" w:rsidRPr="00FF5E8F">
              <w:rPr>
                <w:rFonts w:ascii="Arial" w:hAnsi="Arial" w:cs="Arial"/>
              </w:rPr>
              <w:t>.</w:t>
            </w:r>
            <w:r w:rsidR="00892290">
              <w:rPr>
                <w:rFonts w:ascii="Arial" w:hAnsi="Arial" w:cs="Arial"/>
              </w:rPr>
              <w:t>00</w:t>
            </w:r>
          </w:p>
        </w:tc>
        <w:tc>
          <w:tcPr>
            <w:tcW w:w="5223" w:type="dxa"/>
          </w:tcPr>
          <w:p w14:paraId="045CE054" w14:textId="17DFFB8D" w:rsidR="006D790B" w:rsidRPr="00FF5E8F" w:rsidRDefault="00E33042" w:rsidP="00361A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D790B" w:rsidRPr="00FF5E8F">
              <w:rPr>
                <w:rFonts w:ascii="Arial" w:hAnsi="Arial" w:cs="Arial"/>
              </w:rPr>
              <w:t>.2 Way forward with TPOS2020</w:t>
            </w:r>
          </w:p>
        </w:tc>
        <w:tc>
          <w:tcPr>
            <w:tcW w:w="2586" w:type="dxa"/>
          </w:tcPr>
          <w:p w14:paraId="7A16990E" w14:textId="36BB58B8" w:rsidR="006D790B" w:rsidRPr="00FF5E8F" w:rsidDel="008424CB" w:rsidRDefault="006D790B" w:rsidP="0028299B">
            <w:pPr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Mat/Antonietta</w:t>
            </w:r>
          </w:p>
        </w:tc>
      </w:tr>
      <w:tr w:rsidR="009E039F" w:rsidRPr="00FF5E8F" w14:paraId="35CA5CBD" w14:textId="77777777" w:rsidTr="00F105FF">
        <w:trPr>
          <w:jc w:val="center"/>
        </w:trPr>
        <w:tc>
          <w:tcPr>
            <w:tcW w:w="1439" w:type="dxa"/>
          </w:tcPr>
          <w:p w14:paraId="1BEB5072" w14:textId="64C831EB" w:rsidR="009E039F" w:rsidRPr="00FF5E8F" w:rsidRDefault="003D1A63" w:rsidP="0028299B">
            <w:pPr>
              <w:rPr>
                <w:rFonts w:ascii="Arial" w:hAnsi="Arial" w:cs="Arial"/>
                <w:b/>
              </w:rPr>
            </w:pPr>
            <w:r w:rsidRPr="00FF5E8F">
              <w:rPr>
                <w:rFonts w:ascii="Arial" w:hAnsi="Arial" w:cs="Arial"/>
              </w:rPr>
              <w:t>1</w:t>
            </w:r>
            <w:r w:rsidR="00892290">
              <w:rPr>
                <w:rFonts w:ascii="Arial" w:hAnsi="Arial" w:cs="Arial"/>
              </w:rPr>
              <w:t>5</w:t>
            </w:r>
            <w:r w:rsidRPr="00FF5E8F">
              <w:rPr>
                <w:rFonts w:ascii="Arial" w:hAnsi="Arial" w:cs="Arial"/>
              </w:rPr>
              <w:t>.</w:t>
            </w:r>
            <w:r w:rsidR="00892290">
              <w:rPr>
                <w:rFonts w:ascii="Arial" w:hAnsi="Arial" w:cs="Arial"/>
              </w:rPr>
              <w:t>00</w:t>
            </w:r>
            <w:r w:rsidRPr="00FF5E8F">
              <w:rPr>
                <w:rFonts w:ascii="Arial" w:hAnsi="Arial" w:cs="Arial"/>
              </w:rPr>
              <w:t>-1</w:t>
            </w:r>
            <w:r w:rsidR="00395D13">
              <w:rPr>
                <w:rFonts w:ascii="Arial" w:hAnsi="Arial" w:cs="Arial"/>
              </w:rPr>
              <w:t>5</w:t>
            </w:r>
            <w:r w:rsidR="009E039F" w:rsidRPr="00FF5E8F">
              <w:rPr>
                <w:rFonts w:ascii="Arial" w:hAnsi="Arial" w:cs="Arial"/>
              </w:rPr>
              <w:t>.</w:t>
            </w:r>
            <w:r w:rsidR="00892290">
              <w:rPr>
                <w:rFonts w:ascii="Arial" w:hAnsi="Arial" w:cs="Arial"/>
              </w:rPr>
              <w:t>15</w:t>
            </w:r>
          </w:p>
        </w:tc>
        <w:tc>
          <w:tcPr>
            <w:tcW w:w="5223" w:type="dxa"/>
          </w:tcPr>
          <w:p w14:paraId="6A075A09" w14:textId="5C84D6A7" w:rsidR="009E039F" w:rsidRPr="003A7793" w:rsidRDefault="00E33042" w:rsidP="00361A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E039F" w:rsidRPr="00FF5E8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9E039F" w:rsidRPr="00FF5E8F">
              <w:rPr>
                <w:rFonts w:ascii="Arial" w:hAnsi="Arial" w:cs="Arial"/>
              </w:rPr>
              <w:t xml:space="preserve"> </w:t>
            </w:r>
            <w:r w:rsidR="009E039F" w:rsidRPr="003A7793">
              <w:rPr>
                <w:rFonts w:ascii="Arial" w:hAnsi="Arial" w:cs="Arial"/>
              </w:rPr>
              <w:t>Possible panel activities including marine biogeochemistry</w:t>
            </w:r>
          </w:p>
          <w:p w14:paraId="2D79E089" w14:textId="669954C2" w:rsidR="009E039F" w:rsidRPr="002007F6" w:rsidRDefault="009E039F" w:rsidP="0028299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86" w:type="dxa"/>
          </w:tcPr>
          <w:p w14:paraId="37A7A74F" w14:textId="6F2FE09B" w:rsidR="009E039F" w:rsidRPr="00FF5E8F" w:rsidRDefault="008424CB" w:rsidP="002829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Antonietta/Mat</w:t>
            </w:r>
          </w:p>
        </w:tc>
      </w:tr>
      <w:tr w:rsidR="003D1A63" w:rsidRPr="00FF5E8F" w14:paraId="731A1321" w14:textId="77777777" w:rsidTr="00F105FF">
        <w:trPr>
          <w:jc w:val="center"/>
        </w:trPr>
        <w:tc>
          <w:tcPr>
            <w:tcW w:w="1439" w:type="dxa"/>
          </w:tcPr>
          <w:p w14:paraId="180C0D95" w14:textId="1A8F1FED" w:rsidR="003D1A63" w:rsidRPr="00FF5E8F" w:rsidRDefault="003D1A63" w:rsidP="0028299B">
            <w:pPr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1</w:t>
            </w:r>
            <w:r w:rsidR="00395D13">
              <w:rPr>
                <w:rFonts w:ascii="Arial" w:hAnsi="Arial" w:cs="Arial"/>
              </w:rPr>
              <w:t>5</w:t>
            </w:r>
            <w:r w:rsidRPr="00FF5E8F">
              <w:rPr>
                <w:rFonts w:ascii="Arial" w:hAnsi="Arial" w:cs="Arial"/>
              </w:rPr>
              <w:t>.</w:t>
            </w:r>
            <w:r w:rsidR="00892290">
              <w:rPr>
                <w:rFonts w:ascii="Arial" w:hAnsi="Arial" w:cs="Arial"/>
              </w:rPr>
              <w:t>15</w:t>
            </w:r>
            <w:r w:rsidRPr="00FF5E8F">
              <w:rPr>
                <w:rFonts w:ascii="Arial" w:hAnsi="Arial" w:cs="Arial"/>
              </w:rPr>
              <w:t>-15.</w:t>
            </w:r>
            <w:r w:rsidR="00395D13">
              <w:rPr>
                <w:rFonts w:ascii="Arial" w:hAnsi="Arial" w:cs="Arial"/>
              </w:rPr>
              <w:t>3</w:t>
            </w:r>
            <w:r w:rsidRPr="00FF5E8F">
              <w:rPr>
                <w:rFonts w:ascii="Arial" w:hAnsi="Arial" w:cs="Arial"/>
              </w:rPr>
              <w:t>0</w:t>
            </w:r>
          </w:p>
        </w:tc>
        <w:tc>
          <w:tcPr>
            <w:tcW w:w="5223" w:type="dxa"/>
          </w:tcPr>
          <w:p w14:paraId="2171B8E4" w14:textId="7C045E00" w:rsidR="003D1A63" w:rsidRPr="003A7793" w:rsidRDefault="003D1A63" w:rsidP="00361A55">
            <w:pPr>
              <w:spacing w:after="0" w:line="240" w:lineRule="auto"/>
              <w:rPr>
                <w:rFonts w:ascii="Arial" w:hAnsi="Arial" w:cs="Arial"/>
              </w:rPr>
            </w:pPr>
            <w:r w:rsidRPr="003A7793">
              <w:rPr>
                <w:rFonts w:ascii="Arial" w:hAnsi="Arial" w:cs="Arial"/>
              </w:rPr>
              <w:t>2</w:t>
            </w:r>
            <w:r w:rsidR="00E33042">
              <w:rPr>
                <w:rFonts w:ascii="Arial" w:hAnsi="Arial" w:cs="Arial"/>
              </w:rPr>
              <w:t>.4</w:t>
            </w:r>
            <w:r w:rsidRPr="003A7793">
              <w:rPr>
                <w:rFonts w:ascii="Arial" w:hAnsi="Arial" w:cs="Arial"/>
              </w:rPr>
              <w:t xml:space="preserve"> Possible PRP interactions with Southern Ocean and Arctic Panels</w:t>
            </w:r>
          </w:p>
        </w:tc>
        <w:tc>
          <w:tcPr>
            <w:tcW w:w="2586" w:type="dxa"/>
          </w:tcPr>
          <w:p w14:paraId="22CED04E" w14:textId="080FF19D" w:rsidR="003D1A63" w:rsidRPr="002007F6" w:rsidRDefault="008424CB" w:rsidP="00282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Antonietta/Mat</w:t>
            </w:r>
          </w:p>
        </w:tc>
      </w:tr>
      <w:tr w:rsidR="00942A9C" w:rsidRPr="00FF5E8F" w14:paraId="29A13BDB" w14:textId="77777777" w:rsidTr="003A7793">
        <w:trPr>
          <w:jc w:val="center"/>
        </w:trPr>
        <w:tc>
          <w:tcPr>
            <w:tcW w:w="1439" w:type="dxa"/>
            <w:shd w:val="clear" w:color="auto" w:fill="C4BC96" w:themeFill="background2" w:themeFillShade="BF"/>
          </w:tcPr>
          <w:p w14:paraId="3535CC73" w14:textId="7893F708" w:rsidR="00942A9C" w:rsidRPr="00FF5E8F" w:rsidRDefault="00942A9C" w:rsidP="0028299B">
            <w:pPr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1</w:t>
            </w:r>
            <w:r w:rsidR="003A7793">
              <w:rPr>
                <w:rFonts w:ascii="Arial" w:hAnsi="Arial" w:cs="Arial"/>
              </w:rPr>
              <w:t>5</w:t>
            </w:r>
            <w:r w:rsidRPr="00885B04">
              <w:rPr>
                <w:rFonts w:ascii="Arial" w:hAnsi="Arial" w:cs="Arial"/>
              </w:rPr>
              <w:t>.</w:t>
            </w:r>
            <w:r w:rsidR="003A7793">
              <w:rPr>
                <w:rFonts w:ascii="Arial" w:hAnsi="Arial" w:cs="Arial"/>
              </w:rPr>
              <w:t>3</w:t>
            </w:r>
            <w:r w:rsidRPr="00885B04">
              <w:rPr>
                <w:rFonts w:ascii="Arial" w:hAnsi="Arial" w:cs="Arial"/>
              </w:rPr>
              <w:t>0-16.</w:t>
            </w:r>
            <w:r w:rsidR="003A7793">
              <w:rPr>
                <w:rFonts w:ascii="Arial" w:hAnsi="Arial" w:cs="Arial"/>
              </w:rPr>
              <w:t>0</w:t>
            </w:r>
            <w:r w:rsidRPr="00885B04">
              <w:rPr>
                <w:rFonts w:ascii="Arial" w:hAnsi="Arial" w:cs="Arial"/>
              </w:rPr>
              <w:t>0</w:t>
            </w:r>
          </w:p>
        </w:tc>
        <w:tc>
          <w:tcPr>
            <w:tcW w:w="5223" w:type="dxa"/>
            <w:shd w:val="clear" w:color="auto" w:fill="C4BC96" w:themeFill="background2" w:themeFillShade="BF"/>
          </w:tcPr>
          <w:p w14:paraId="6BF11D29" w14:textId="69739880" w:rsidR="00942A9C" w:rsidRPr="00942A9C" w:rsidRDefault="00942A9C" w:rsidP="00361A55">
            <w:pPr>
              <w:spacing w:after="0" w:line="240" w:lineRule="auto"/>
              <w:rPr>
                <w:rFonts w:ascii="Arial" w:hAnsi="Arial" w:cs="Arial"/>
              </w:rPr>
            </w:pPr>
            <w:r w:rsidRPr="00D5439A">
              <w:rPr>
                <w:rFonts w:ascii="Arial" w:hAnsi="Arial" w:cs="Arial"/>
              </w:rPr>
              <w:t>Coffee break</w:t>
            </w:r>
          </w:p>
        </w:tc>
        <w:tc>
          <w:tcPr>
            <w:tcW w:w="2586" w:type="dxa"/>
            <w:shd w:val="clear" w:color="auto" w:fill="C4BC96" w:themeFill="background2" w:themeFillShade="BF"/>
          </w:tcPr>
          <w:p w14:paraId="1BF88F61" w14:textId="77777777" w:rsidR="00942A9C" w:rsidRDefault="00942A9C" w:rsidP="0028299B">
            <w:pPr>
              <w:rPr>
                <w:rFonts w:ascii="Arial" w:hAnsi="Arial" w:cs="Arial"/>
              </w:rPr>
            </w:pPr>
          </w:p>
        </w:tc>
      </w:tr>
      <w:tr w:rsidR="00942A9C" w:rsidRPr="00FF5E8F" w14:paraId="087D1A82" w14:textId="77777777" w:rsidTr="00F105FF">
        <w:trPr>
          <w:jc w:val="center"/>
        </w:trPr>
        <w:tc>
          <w:tcPr>
            <w:tcW w:w="1439" w:type="dxa"/>
          </w:tcPr>
          <w:p w14:paraId="0BDB8E34" w14:textId="7E9F3590" w:rsidR="00942A9C" w:rsidRPr="00FF5E8F" w:rsidRDefault="003A7793" w:rsidP="00282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16.00-16</w:t>
            </w:r>
            <w:r w:rsidR="00942A9C" w:rsidRPr="00FF5E8F">
              <w:rPr>
                <w:rFonts w:ascii="Arial" w:hAnsi="Arial" w:cs="Arial"/>
              </w:rPr>
              <w:t>.30</w:t>
            </w:r>
          </w:p>
        </w:tc>
        <w:tc>
          <w:tcPr>
            <w:tcW w:w="5223" w:type="dxa"/>
          </w:tcPr>
          <w:p w14:paraId="00EB290D" w14:textId="4E97284D" w:rsidR="00942A9C" w:rsidRPr="003A7793" w:rsidRDefault="00942A9C" w:rsidP="00361A55">
            <w:pPr>
              <w:spacing w:after="0" w:line="240" w:lineRule="auto"/>
              <w:rPr>
                <w:rFonts w:ascii="Arial" w:hAnsi="Arial" w:cs="Arial"/>
              </w:rPr>
            </w:pPr>
            <w:r w:rsidRPr="003A7793">
              <w:rPr>
                <w:rFonts w:ascii="Arial" w:hAnsi="Arial" w:cs="Arial"/>
              </w:rPr>
              <w:t>2.</w:t>
            </w:r>
            <w:r w:rsidR="00E33042">
              <w:rPr>
                <w:rFonts w:ascii="Arial" w:hAnsi="Arial" w:cs="Arial"/>
              </w:rPr>
              <w:t>5</w:t>
            </w:r>
            <w:r w:rsidRPr="003A7793">
              <w:rPr>
                <w:rFonts w:ascii="Arial" w:hAnsi="Arial" w:cs="Arial"/>
              </w:rPr>
              <w:t xml:space="preserve"> Future involvement with ANDEX</w:t>
            </w:r>
          </w:p>
        </w:tc>
        <w:tc>
          <w:tcPr>
            <w:tcW w:w="2586" w:type="dxa"/>
          </w:tcPr>
          <w:p w14:paraId="58928820" w14:textId="1B8B14D2" w:rsidR="00942A9C" w:rsidRPr="002007F6" w:rsidRDefault="00B61003" w:rsidP="00282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Mat/Antonietta</w:t>
            </w:r>
          </w:p>
        </w:tc>
      </w:tr>
      <w:tr w:rsidR="00942A9C" w:rsidRPr="00FF5E8F" w14:paraId="7CFAF7D5" w14:textId="77777777" w:rsidTr="00F105FF">
        <w:trPr>
          <w:jc w:val="center"/>
        </w:trPr>
        <w:tc>
          <w:tcPr>
            <w:tcW w:w="1439" w:type="dxa"/>
          </w:tcPr>
          <w:p w14:paraId="41D68E0D" w14:textId="4D48EAA2" w:rsidR="00942A9C" w:rsidRPr="00885B04" w:rsidRDefault="00942A9C" w:rsidP="0028299B">
            <w:pPr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1</w:t>
            </w:r>
            <w:r w:rsidR="003A7793">
              <w:rPr>
                <w:rFonts w:ascii="Arial" w:hAnsi="Arial" w:cs="Arial"/>
              </w:rPr>
              <w:t>6</w:t>
            </w:r>
            <w:r w:rsidRPr="00FF5E8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885B04">
              <w:rPr>
                <w:rFonts w:ascii="Arial" w:hAnsi="Arial" w:cs="Arial"/>
              </w:rPr>
              <w:t>0-1</w:t>
            </w:r>
            <w:r w:rsidR="003A7793">
              <w:rPr>
                <w:rFonts w:ascii="Arial" w:hAnsi="Arial" w:cs="Arial"/>
              </w:rPr>
              <w:t>7</w:t>
            </w:r>
            <w:r w:rsidRPr="00885B0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885B04">
              <w:rPr>
                <w:rFonts w:ascii="Arial" w:hAnsi="Arial" w:cs="Arial"/>
              </w:rPr>
              <w:t>0</w:t>
            </w:r>
          </w:p>
        </w:tc>
        <w:tc>
          <w:tcPr>
            <w:tcW w:w="5223" w:type="dxa"/>
          </w:tcPr>
          <w:p w14:paraId="5F1454EC" w14:textId="17F1E705" w:rsidR="00942A9C" w:rsidRPr="003A7793" w:rsidRDefault="00942A9C" w:rsidP="00361A55">
            <w:pPr>
              <w:spacing w:after="0" w:line="240" w:lineRule="auto"/>
              <w:rPr>
                <w:rFonts w:ascii="Arial" w:hAnsi="Arial" w:cs="Arial"/>
              </w:rPr>
            </w:pPr>
            <w:r w:rsidRPr="003A7793">
              <w:rPr>
                <w:rFonts w:ascii="Arial" w:hAnsi="Arial" w:cs="Arial"/>
              </w:rPr>
              <w:t>2.</w:t>
            </w:r>
            <w:r w:rsidR="00E33042">
              <w:rPr>
                <w:rFonts w:ascii="Arial" w:hAnsi="Arial" w:cs="Arial"/>
              </w:rPr>
              <w:t>6</w:t>
            </w:r>
            <w:r w:rsidRPr="003A7793">
              <w:rPr>
                <w:rFonts w:ascii="Arial" w:hAnsi="Arial" w:cs="Arial"/>
              </w:rPr>
              <w:t xml:space="preserve"> What’s next after Tropical Pacific Decadal Variability paper</w:t>
            </w:r>
          </w:p>
        </w:tc>
        <w:tc>
          <w:tcPr>
            <w:tcW w:w="2586" w:type="dxa"/>
          </w:tcPr>
          <w:p w14:paraId="2A0AD786" w14:textId="015E2BB0" w:rsidR="00942A9C" w:rsidRPr="002007F6" w:rsidRDefault="00942A9C" w:rsidP="0028299B">
            <w:pPr>
              <w:rPr>
                <w:rFonts w:ascii="Arial" w:hAnsi="Arial" w:cs="Arial"/>
              </w:rPr>
            </w:pPr>
            <w:r w:rsidRPr="002007F6">
              <w:rPr>
                <w:rFonts w:ascii="Arial" w:hAnsi="Arial" w:cs="Arial"/>
              </w:rPr>
              <w:t>Mat/Antonietta</w:t>
            </w:r>
          </w:p>
        </w:tc>
      </w:tr>
      <w:tr w:rsidR="00942A9C" w:rsidRPr="00FF5E8F" w14:paraId="05AB0645" w14:textId="77777777" w:rsidTr="00F105FF">
        <w:trPr>
          <w:jc w:val="center"/>
        </w:trPr>
        <w:tc>
          <w:tcPr>
            <w:tcW w:w="1439" w:type="dxa"/>
            <w:shd w:val="clear" w:color="auto" w:fill="BFBFBF" w:themeFill="background1" w:themeFillShade="BF"/>
          </w:tcPr>
          <w:p w14:paraId="2F548CBD" w14:textId="1FF945AF" w:rsidR="00942A9C" w:rsidRPr="00FF5E8F" w:rsidRDefault="00942A9C" w:rsidP="0028299B">
            <w:pPr>
              <w:rPr>
                <w:rFonts w:ascii="Arial" w:hAnsi="Arial" w:cs="Arial"/>
              </w:rPr>
            </w:pPr>
          </w:p>
        </w:tc>
        <w:tc>
          <w:tcPr>
            <w:tcW w:w="5223" w:type="dxa"/>
            <w:shd w:val="clear" w:color="auto" w:fill="BFBFBF" w:themeFill="background1" w:themeFillShade="BF"/>
          </w:tcPr>
          <w:p w14:paraId="59A7EC7A" w14:textId="5F4AD066" w:rsidR="00942A9C" w:rsidRPr="00FF5E8F" w:rsidRDefault="00942A9C" w:rsidP="00DD253C">
            <w:pPr>
              <w:spacing w:after="0" w:line="240" w:lineRule="auto"/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  <w:b/>
              </w:rPr>
              <w:t>3. Other panel businesses</w:t>
            </w:r>
          </w:p>
        </w:tc>
        <w:tc>
          <w:tcPr>
            <w:tcW w:w="2586" w:type="dxa"/>
            <w:shd w:val="clear" w:color="auto" w:fill="BFBFBF" w:themeFill="background1" w:themeFillShade="BF"/>
          </w:tcPr>
          <w:p w14:paraId="1A27D88B" w14:textId="5429C21A" w:rsidR="00942A9C" w:rsidRPr="00FF5E8F" w:rsidRDefault="00942A9C" w:rsidP="0028299B">
            <w:pPr>
              <w:rPr>
                <w:rFonts w:ascii="Arial" w:hAnsi="Arial" w:cs="Arial"/>
              </w:rPr>
            </w:pPr>
          </w:p>
        </w:tc>
      </w:tr>
      <w:tr w:rsidR="00942A9C" w:rsidRPr="00FF5E8F" w14:paraId="0E5322FB" w14:textId="77777777" w:rsidTr="00F105FF">
        <w:trPr>
          <w:jc w:val="center"/>
        </w:trPr>
        <w:tc>
          <w:tcPr>
            <w:tcW w:w="1439" w:type="dxa"/>
          </w:tcPr>
          <w:p w14:paraId="0D1C3A45" w14:textId="01E208AC" w:rsidR="00942A9C" w:rsidRPr="00885B04" w:rsidRDefault="00942A9C" w:rsidP="0028299B">
            <w:pPr>
              <w:rPr>
                <w:rFonts w:ascii="Arial" w:hAnsi="Arial" w:cs="Arial"/>
                <w:b/>
              </w:rPr>
            </w:pPr>
            <w:r w:rsidRPr="00FF5E8F">
              <w:rPr>
                <w:rFonts w:ascii="Arial" w:hAnsi="Arial" w:cs="Arial"/>
              </w:rPr>
              <w:t>1</w:t>
            </w:r>
            <w:r w:rsidR="003A7793">
              <w:rPr>
                <w:rFonts w:ascii="Arial" w:hAnsi="Arial" w:cs="Arial"/>
              </w:rPr>
              <w:t>7</w:t>
            </w:r>
            <w:r w:rsidRPr="00FF5E8F">
              <w:rPr>
                <w:rFonts w:ascii="Arial" w:hAnsi="Arial" w:cs="Arial"/>
              </w:rPr>
              <w:t>.</w:t>
            </w:r>
            <w:r w:rsidR="003A7793">
              <w:rPr>
                <w:rFonts w:ascii="Arial" w:hAnsi="Arial" w:cs="Arial"/>
              </w:rPr>
              <w:t>0</w:t>
            </w:r>
            <w:r w:rsidRPr="00885B04">
              <w:rPr>
                <w:rFonts w:ascii="Arial" w:hAnsi="Arial" w:cs="Arial"/>
              </w:rPr>
              <w:t>0-1</w:t>
            </w:r>
            <w:r>
              <w:rPr>
                <w:rFonts w:ascii="Arial" w:hAnsi="Arial" w:cs="Arial"/>
              </w:rPr>
              <w:t>7</w:t>
            </w:r>
            <w:r w:rsidRPr="00885B04">
              <w:rPr>
                <w:rFonts w:ascii="Arial" w:hAnsi="Arial" w:cs="Arial"/>
              </w:rPr>
              <w:t>.</w:t>
            </w:r>
            <w:r w:rsidR="003A7793">
              <w:rPr>
                <w:rFonts w:ascii="Arial" w:hAnsi="Arial" w:cs="Arial"/>
              </w:rPr>
              <w:t>3</w:t>
            </w:r>
            <w:r w:rsidRPr="00885B04">
              <w:rPr>
                <w:rFonts w:ascii="Arial" w:hAnsi="Arial" w:cs="Arial"/>
              </w:rPr>
              <w:t>0</w:t>
            </w:r>
          </w:p>
        </w:tc>
        <w:tc>
          <w:tcPr>
            <w:tcW w:w="5223" w:type="dxa"/>
          </w:tcPr>
          <w:p w14:paraId="0EF41B32" w14:textId="5B033B3C" w:rsidR="00942A9C" w:rsidRPr="00FF5E8F" w:rsidRDefault="00942A9C" w:rsidP="0028299B">
            <w:pPr>
              <w:rPr>
                <w:rFonts w:ascii="Arial" w:hAnsi="Arial" w:cs="Arial"/>
                <w:b/>
              </w:rPr>
            </w:pPr>
            <w:r w:rsidRPr="00FF5E8F">
              <w:rPr>
                <w:rFonts w:ascii="Arial" w:hAnsi="Arial" w:cs="Arial"/>
              </w:rPr>
              <w:t xml:space="preserve">3.1 Membership </w:t>
            </w:r>
          </w:p>
        </w:tc>
        <w:tc>
          <w:tcPr>
            <w:tcW w:w="2586" w:type="dxa"/>
          </w:tcPr>
          <w:p w14:paraId="45C4147F" w14:textId="0ABC0D1F" w:rsidR="00942A9C" w:rsidRPr="00FF5E8F" w:rsidRDefault="00942A9C" w:rsidP="0028299B">
            <w:pPr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Mat/Antonietta</w:t>
            </w:r>
          </w:p>
        </w:tc>
      </w:tr>
      <w:tr w:rsidR="00942A9C" w:rsidRPr="00FF5E8F" w14:paraId="699C3F0A" w14:textId="77777777" w:rsidTr="0028299B">
        <w:trPr>
          <w:jc w:val="center"/>
        </w:trPr>
        <w:tc>
          <w:tcPr>
            <w:tcW w:w="1439" w:type="dxa"/>
          </w:tcPr>
          <w:p w14:paraId="2671BEAB" w14:textId="11ACA7AE" w:rsidR="00942A9C" w:rsidRPr="00885B04" w:rsidRDefault="00942A9C" w:rsidP="0028299B">
            <w:pPr>
              <w:spacing w:after="0" w:line="240" w:lineRule="auto"/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885B04">
              <w:rPr>
                <w:rFonts w:ascii="Arial" w:hAnsi="Arial" w:cs="Arial"/>
              </w:rPr>
              <w:t>.</w:t>
            </w:r>
            <w:r w:rsidR="003A7793">
              <w:rPr>
                <w:rFonts w:ascii="Arial" w:hAnsi="Arial" w:cs="Arial"/>
              </w:rPr>
              <w:t>3</w:t>
            </w:r>
            <w:r w:rsidRPr="00885B04">
              <w:rPr>
                <w:rFonts w:ascii="Arial" w:hAnsi="Arial" w:cs="Arial"/>
              </w:rPr>
              <w:t>0-1</w:t>
            </w:r>
            <w:r>
              <w:rPr>
                <w:rFonts w:ascii="Arial" w:hAnsi="Arial" w:cs="Arial"/>
              </w:rPr>
              <w:t>7</w:t>
            </w:r>
            <w:r w:rsidRPr="00885B04">
              <w:rPr>
                <w:rFonts w:ascii="Arial" w:hAnsi="Arial" w:cs="Arial"/>
              </w:rPr>
              <w:t>.</w:t>
            </w:r>
            <w:r w:rsidR="003A7793">
              <w:rPr>
                <w:rFonts w:ascii="Arial" w:hAnsi="Arial" w:cs="Arial"/>
              </w:rPr>
              <w:t>4</w:t>
            </w:r>
            <w:r w:rsidRPr="00885B04">
              <w:rPr>
                <w:rFonts w:ascii="Arial" w:hAnsi="Arial" w:cs="Arial"/>
              </w:rPr>
              <w:t>5</w:t>
            </w:r>
          </w:p>
        </w:tc>
        <w:tc>
          <w:tcPr>
            <w:tcW w:w="5223" w:type="dxa"/>
          </w:tcPr>
          <w:p w14:paraId="74AC6489" w14:textId="497CB767" w:rsidR="00942A9C" w:rsidRPr="00FF5E8F" w:rsidRDefault="00942A9C" w:rsidP="0028299B">
            <w:pPr>
              <w:spacing w:after="0" w:line="240" w:lineRule="auto"/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3.2 Next PRP meeting</w:t>
            </w:r>
          </w:p>
        </w:tc>
        <w:tc>
          <w:tcPr>
            <w:tcW w:w="2586" w:type="dxa"/>
          </w:tcPr>
          <w:p w14:paraId="1499C160" w14:textId="773C9E02" w:rsidR="00942A9C" w:rsidRPr="00FF5E8F" w:rsidRDefault="00942A9C" w:rsidP="0028299B">
            <w:pPr>
              <w:spacing w:after="0" w:line="240" w:lineRule="auto"/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All</w:t>
            </w:r>
          </w:p>
        </w:tc>
      </w:tr>
      <w:tr w:rsidR="00942A9C" w:rsidRPr="00FF5E8F" w14:paraId="43C6AEBD" w14:textId="77777777" w:rsidTr="0028299B">
        <w:trPr>
          <w:jc w:val="center"/>
        </w:trPr>
        <w:tc>
          <w:tcPr>
            <w:tcW w:w="1439" w:type="dxa"/>
          </w:tcPr>
          <w:p w14:paraId="2A2B4132" w14:textId="6638939D" w:rsidR="00942A9C" w:rsidRPr="00885B04" w:rsidRDefault="00942A9C" w:rsidP="0028299B">
            <w:pPr>
              <w:spacing w:after="0" w:line="240" w:lineRule="auto"/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885B04">
              <w:rPr>
                <w:rFonts w:ascii="Arial" w:hAnsi="Arial" w:cs="Arial"/>
              </w:rPr>
              <w:t>.</w:t>
            </w:r>
            <w:r w:rsidR="003A7793">
              <w:rPr>
                <w:rFonts w:ascii="Arial" w:hAnsi="Arial" w:cs="Arial"/>
              </w:rPr>
              <w:t>4</w:t>
            </w:r>
            <w:r w:rsidRPr="00885B04">
              <w:rPr>
                <w:rFonts w:ascii="Arial" w:hAnsi="Arial" w:cs="Arial"/>
              </w:rPr>
              <w:t>5-1</w:t>
            </w:r>
            <w:r w:rsidR="003A7793">
              <w:rPr>
                <w:rFonts w:ascii="Arial" w:hAnsi="Arial" w:cs="Arial"/>
              </w:rPr>
              <w:t>8</w:t>
            </w:r>
            <w:r w:rsidRPr="00885B04">
              <w:rPr>
                <w:rFonts w:ascii="Arial" w:hAnsi="Arial" w:cs="Arial"/>
              </w:rPr>
              <w:t>.</w:t>
            </w:r>
            <w:r w:rsidR="003A7793">
              <w:rPr>
                <w:rFonts w:ascii="Arial" w:hAnsi="Arial" w:cs="Arial"/>
              </w:rPr>
              <w:t>0</w:t>
            </w:r>
            <w:r w:rsidRPr="00885B04">
              <w:rPr>
                <w:rFonts w:ascii="Arial" w:hAnsi="Arial" w:cs="Arial"/>
              </w:rPr>
              <w:t>0</w:t>
            </w:r>
          </w:p>
        </w:tc>
        <w:tc>
          <w:tcPr>
            <w:tcW w:w="5223" w:type="dxa"/>
          </w:tcPr>
          <w:p w14:paraId="5870D77B" w14:textId="404EED73" w:rsidR="00942A9C" w:rsidRPr="00FF5E8F" w:rsidRDefault="00942A9C" w:rsidP="0028299B">
            <w:pPr>
              <w:spacing w:after="0" w:line="240" w:lineRule="auto"/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3.3 Panel report to SSG</w:t>
            </w:r>
          </w:p>
        </w:tc>
        <w:tc>
          <w:tcPr>
            <w:tcW w:w="2586" w:type="dxa"/>
          </w:tcPr>
          <w:p w14:paraId="7C076BFC" w14:textId="7F2A5735" w:rsidR="00942A9C" w:rsidRPr="00FF5E8F" w:rsidRDefault="00942A9C" w:rsidP="0028299B">
            <w:pPr>
              <w:spacing w:after="0" w:line="240" w:lineRule="auto"/>
              <w:rPr>
                <w:rFonts w:ascii="Arial" w:hAnsi="Arial" w:cs="Arial"/>
              </w:rPr>
            </w:pPr>
            <w:r w:rsidRPr="00FF5E8F">
              <w:rPr>
                <w:rFonts w:ascii="Arial" w:hAnsi="Arial" w:cs="Arial"/>
              </w:rPr>
              <w:t>All</w:t>
            </w:r>
          </w:p>
        </w:tc>
      </w:tr>
    </w:tbl>
    <w:p w14:paraId="20D04928" w14:textId="77777777" w:rsidR="00C367AA" w:rsidRPr="00FF5E8F" w:rsidRDefault="00C367AA"/>
    <w:sectPr w:rsidR="00C367AA" w:rsidRPr="00FF5E8F" w:rsidSect="00C367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99B"/>
    <w:rsid w:val="00040BE6"/>
    <w:rsid w:val="00114CD1"/>
    <w:rsid w:val="002007F6"/>
    <w:rsid w:val="002309B7"/>
    <w:rsid w:val="00231E13"/>
    <w:rsid w:val="0028299B"/>
    <w:rsid w:val="002A7DBA"/>
    <w:rsid w:val="002E1995"/>
    <w:rsid w:val="002E518B"/>
    <w:rsid w:val="00335397"/>
    <w:rsid w:val="00361A55"/>
    <w:rsid w:val="00395D13"/>
    <w:rsid w:val="003A37E0"/>
    <w:rsid w:val="003A7793"/>
    <w:rsid w:val="003D1A63"/>
    <w:rsid w:val="003D226C"/>
    <w:rsid w:val="00412FE5"/>
    <w:rsid w:val="004559F4"/>
    <w:rsid w:val="0046682D"/>
    <w:rsid w:val="004F38D9"/>
    <w:rsid w:val="00512997"/>
    <w:rsid w:val="0055247F"/>
    <w:rsid w:val="005676C0"/>
    <w:rsid w:val="005968AB"/>
    <w:rsid w:val="005B6929"/>
    <w:rsid w:val="005E05F1"/>
    <w:rsid w:val="006012F8"/>
    <w:rsid w:val="006413AE"/>
    <w:rsid w:val="006727A8"/>
    <w:rsid w:val="006D790B"/>
    <w:rsid w:val="0071156D"/>
    <w:rsid w:val="00721431"/>
    <w:rsid w:val="007B5403"/>
    <w:rsid w:val="00810232"/>
    <w:rsid w:val="008424CB"/>
    <w:rsid w:val="00885B04"/>
    <w:rsid w:val="00892290"/>
    <w:rsid w:val="008A1579"/>
    <w:rsid w:val="008B5F5A"/>
    <w:rsid w:val="00941607"/>
    <w:rsid w:val="00942A9C"/>
    <w:rsid w:val="009524A8"/>
    <w:rsid w:val="009A092A"/>
    <w:rsid w:val="009E039F"/>
    <w:rsid w:val="00A66678"/>
    <w:rsid w:val="00B61003"/>
    <w:rsid w:val="00C01F88"/>
    <w:rsid w:val="00C367AA"/>
    <w:rsid w:val="00C74B37"/>
    <w:rsid w:val="00C901C7"/>
    <w:rsid w:val="00C966FC"/>
    <w:rsid w:val="00CE5581"/>
    <w:rsid w:val="00CF008F"/>
    <w:rsid w:val="00CF41F5"/>
    <w:rsid w:val="00D16EED"/>
    <w:rsid w:val="00D25495"/>
    <w:rsid w:val="00D341BD"/>
    <w:rsid w:val="00D73143"/>
    <w:rsid w:val="00DD253C"/>
    <w:rsid w:val="00E33042"/>
    <w:rsid w:val="00E50D20"/>
    <w:rsid w:val="00E82C8E"/>
    <w:rsid w:val="00EE1292"/>
    <w:rsid w:val="00F01BC3"/>
    <w:rsid w:val="00F105FF"/>
    <w:rsid w:val="00F117CB"/>
    <w:rsid w:val="00F7507D"/>
    <w:rsid w:val="00FF5E8F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59B02"/>
  <w14:defaultImageDpi w14:val="300"/>
  <w15:docId w15:val="{CA5C2549-9252-4B5F-8A31-DC88E2A0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299B"/>
    <w:pPr>
      <w:spacing w:after="160" w:line="259" w:lineRule="auto"/>
    </w:pPr>
    <w:rPr>
      <w:sz w:val="22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99B"/>
    <w:rPr>
      <w:sz w:val="22"/>
      <w:szCs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7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117CB"/>
    <w:rPr>
      <w:rFonts w:ascii="Times New Roman" w:hAnsi="Times New Roman" w:cs="Times New Roman"/>
      <w:sz w:val="18"/>
      <w:szCs w:val="18"/>
      <w:lang w:val="en-GB" w:eastAsia="zh-CN"/>
    </w:rPr>
  </w:style>
  <w:style w:type="character" w:styleId="a6">
    <w:name w:val="annotation reference"/>
    <w:basedOn w:val="a0"/>
    <w:uiPriority w:val="99"/>
    <w:semiHidden/>
    <w:unhideWhenUsed/>
    <w:rsid w:val="00F117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17CB"/>
    <w:pPr>
      <w:spacing w:line="240" w:lineRule="auto"/>
    </w:pPr>
    <w:rPr>
      <w:sz w:val="20"/>
      <w:szCs w:val="20"/>
    </w:rPr>
  </w:style>
  <w:style w:type="character" w:customStyle="1" w:styleId="a8">
    <w:name w:val="批注文字 字符"/>
    <w:basedOn w:val="a0"/>
    <w:link w:val="a7"/>
    <w:uiPriority w:val="99"/>
    <w:semiHidden/>
    <w:rsid w:val="00F117CB"/>
    <w:rPr>
      <w:sz w:val="20"/>
      <w:szCs w:val="20"/>
      <w:lang w:val="en-GB"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17CB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F117CB"/>
    <w:rPr>
      <w:b/>
      <w:bCs/>
      <w:sz w:val="20"/>
      <w:szCs w:val="20"/>
      <w:lang w:val="en-GB" w:eastAsia="zh-CN"/>
    </w:rPr>
  </w:style>
  <w:style w:type="paragraph" w:styleId="ab">
    <w:name w:val="Revision"/>
    <w:hidden/>
    <w:uiPriority w:val="99"/>
    <w:semiHidden/>
    <w:rsid w:val="00FF5E8F"/>
    <w:rPr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1241</Characters>
  <Application>Microsoft Office Word</Application>
  <DocSecurity>0</DocSecurity>
  <Lines>10</Lines>
  <Paragraphs>2</Paragraphs>
  <ScaleCrop>false</ScaleCrop>
  <Company>LOCEAN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Lengaigne</dc:creator>
  <cp:keywords/>
  <dc:description/>
  <cp:lastModifiedBy>Jing LI</cp:lastModifiedBy>
  <cp:revision>7</cp:revision>
  <dcterms:created xsi:type="dcterms:W3CDTF">2019-10-15T08:51:00Z</dcterms:created>
  <dcterms:modified xsi:type="dcterms:W3CDTF">2019-10-19T04:39:00Z</dcterms:modified>
</cp:coreProperties>
</file>